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bidi="ar-SA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5</w:t>
      </w:r>
      <w:bookmarkStart w:id="0" w:name="_GoBack"/>
      <w:bookmarkEnd w:id="0"/>
    </w:p>
    <w:p>
      <w:pPr>
        <w:pStyle w:val="4"/>
        <w:spacing w:line="640" w:lineRule="exact"/>
        <w:jc w:val="center"/>
        <w:rPr>
          <w:rFonts w:hint="eastAsia" w:ascii="CESI小标宋-GB2312" w:hAnsi="CESI小标宋-GB2312" w:eastAsia="CESI小标宋-GB2312" w:cs="CESI小标宋-GB2312"/>
          <w:b/>
          <w:bCs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/>
          <w:bCs/>
          <w:sz w:val="44"/>
          <w:szCs w:val="44"/>
        </w:rPr>
        <w:t>评审材料装订要求</w:t>
      </w:r>
    </w:p>
    <w:p>
      <w:pPr>
        <w:pStyle w:val="4"/>
        <w:spacing w:line="640" w:lineRule="exact"/>
        <w:jc w:val="center"/>
        <w:rPr>
          <w:rFonts w:hint="eastAsia" w:ascii="CESI小标宋-GB2312" w:hAnsi="CESI小标宋-GB2312" w:eastAsia="CESI小标宋-GB2312" w:cs="CESI小标宋-GB2312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《专业技术职务任职资格评审表》二份（主表粘贴</w:t>
      </w:r>
      <w:r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  <w:t>“</w:t>
      </w: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  <w:t>2022年度全省晋升档案系列高级职称考试合格证明</w:t>
      </w:r>
      <w:r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  <w:t>”原件，副表粘贴“</w:t>
      </w: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  <w:t>2022年度全省晋升档案系列高级职称考试合格证明</w:t>
      </w:r>
      <w:r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  <w:t>”复印件</w:t>
      </w: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 w:cs="仿宋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  <w:t>附件</w:t>
      </w: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  <w:t>1、附件2须正反面打印在一张A4纸上（附件2一页纸打印不完全的，可另附页一起装订），与</w:t>
      </w: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《专业技术职务任职资格评审表》</w:t>
      </w:r>
      <w:r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  <w:t>二份单独放在材料袋中。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 w:cs="仿宋"/>
          <w:color w:val="000000"/>
          <w:sz w:val="32"/>
          <w:szCs w:val="32"/>
          <w:lang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sz w:val="32"/>
          <w:szCs w:val="32"/>
          <w:lang w:eastAsia="zh-CN" w:bidi="ar-SA"/>
        </w:rPr>
        <w:t>三、</w:t>
      </w:r>
      <w:r>
        <w:rPr>
          <w:rFonts w:hint="eastAsia" w:ascii="仿宋_GB2312" w:eastAsia="仿宋_GB2312" w:cs="仿宋"/>
          <w:sz w:val="32"/>
          <w:szCs w:val="32"/>
          <w:lang w:bidi="ar-SA"/>
        </w:rPr>
        <w:t>申报人员评审材料，按如下顺序装订成册：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eastAsia="仿宋_GB2312" w:cs="仿宋"/>
          <w:b/>
          <w:sz w:val="32"/>
          <w:szCs w:val="32"/>
          <w:lang w:eastAsia="zh-CN" w:bidi="ar-SA"/>
        </w:rPr>
      </w:pPr>
      <w:r>
        <w:rPr>
          <w:rFonts w:hint="eastAsia" w:ascii="仿宋_GB2312" w:eastAsia="仿宋_GB2312" w:cs="仿宋"/>
          <w:b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eastAsia="仿宋_GB2312" w:cs="仿宋"/>
          <w:b/>
          <w:sz w:val="32"/>
          <w:szCs w:val="32"/>
          <w:lang w:eastAsia="zh-CN" w:bidi="ar-SA"/>
        </w:rPr>
        <w:t>单独材料袋：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b/>
          <w:sz w:val="32"/>
          <w:szCs w:val="32"/>
          <w:lang w:eastAsia="zh-CN"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  <w:t>附件</w:t>
      </w: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  <w:t>2、附件3正反面打印A4纸及</w:t>
      </w: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《专业技术职务任职资格评审表》</w:t>
      </w:r>
      <w:r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  <w:t>二份。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eastAsia="仿宋_GB2312" w:cs="仿宋"/>
          <w:b/>
          <w:sz w:val="32"/>
          <w:szCs w:val="32"/>
          <w:lang w:bidi="ar-SA"/>
        </w:rPr>
      </w:pPr>
      <w:r>
        <w:rPr>
          <w:rFonts w:hint="eastAsia" w:ascii="仿宋_GB2312" w:eastAsia="仿宋_GB2312" w:cs="仿宋"/>
          <w:b/>
          <w:sz w:val="32"/>
          <w:szCs w:val="32"/>
          <w:lang w:bidi="ar-SA"/>
        </w:rPr>
        <w:t>第一册：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color w:val="auto"/>
          <w:sz w:val="32"/>
          <w:szCs w:val="32"/>
          <w:lang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 w:cs="仿宋"/>
          <w:color w:val="auto"/>
          <w:sz w:val="32"/>
          <w:szCs w:val="32"/>
          <w:lang w:eastAsia="zh-CN" w:bidi="ar-SA"/>
        </w:rPr>
        <w:t>单位推荐报告。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 xml:space="preserve">    2.单位推荐参加职称评审公示公告。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b w:val="0"/>
          <w:bCs w:val="0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"/>
          <w:b w:val="0"/>
          <w:bCs w:val="0"/>
          <w:color w:val="auto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Calibri" w:eastAsia="仿宋_GB2312" w:cs="仿宋"/>
          <w:color w:val="000000"/>
          <w:kern w:val="2"/>
          <w:sz w:val="32"/>
          <w:szCs w:val="32"/>
          <w:lang w:val="en-US" w:eastAsia="zh-CN" w:bidi="ar-SA"/>
        </w:rPr>
        <w:t>学信网学历学位信息表</w:t>
      </w:r>
      <w:r>
        <w:rPr>
          <w:rFonts w:hint="eastAsia" w:ascii="仿宋_GB2312" w:eastAsia="仿宋_GB2312" w:cs="仿宋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仿宋"/>
          <w:b w:val="0"/>
          <w:bCs w:val="0"/>
          <w:color w:val="auto"/>
          <w:sz w:val="32"/>
          <w:szCs w:val="32"/>
          <w:lang w:eastAsia="zh-CN" w:bidi="ar-SA"/>
        </w:rPr>
        <w:t>连续</w:t>
      </w:r>
      <w:r>
        <w:rPr>
          <w:rFonts w:hint="eastAsia" w:ascii="仿宋_GB2312" w:eastAsia="仿宋_GB2312" w:cs="仿宋"/>
          <w:b w:val="0"/>
          <w:bCs w:val="0"/>
          <w:color w:val="auto"/>
          <w:sz w:val="32"/>
          <w:szCs w:val="32"/>
          <w:lang w:bidi="ar-SA"/>
        </w:rPr>
        <w:t>学历证书、学位证书</w:t>
      </w:r>
      <w:r>
        <w:rPr>
          <w:rFonts w:hint="eastAsia" w:ascii="仿宋_GB2312" w:eastAsia="仿宋_GB2312" w:cs="仿宋"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eastAsia="仿宋_GB2312" w:cs="仿宋"/>
          <w:b w:val="0"/>
          <w:bCs w:val="0"/>
          <w:color w:val="auto"/>
          <w:sz w:val="32"/>
          <w:szCs w:val="32"/>
          <w:lang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4.后取得学历且所学专业与申报专业不一致佐证材料。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 w:cs="仿宋"/>
          <w:color w:val="auto"/>
          <w:sz w:val="32"/>
          <w:szCs w:val="32"/>
          <w:lang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 w:cs="仿宋"/>
          <w:color w:val="auto"/>
          <w:sz w:val="32"/>
          <w:szCs w:val="32"/>
          <w:lang w:bidi="ar-SA"/>
        </w:rPr>
        <w:t>各级资格证书</w:t>
      </w:r>
      <w:r>
        <w:rPr>
          <w:rFonts w:hint="eastAsia" w:ascii="仿宋_GB2312" w:eastAsia="仿宋_GB2312" w:cs="仿宋"/>
          <w:color w:val="auto"/>
          <w:sz w:val="32"/>
          <w:szCs w:val="32"/>
          <w:lang w:eastAsia="zh-CN" w:bidi="ar-SA"/>
        </w:rPr>
        <w:t>及</w:t>
      </w:r>
      <w:r>
        <w:rPr>
          <w:rFonts w:hint="eastAsia" w:ascii="仿宋_GB2312" w:eastAsia="仿宋_GB2312" w:cs="仿宋"/>
          <w:color w:val="auto"/>
          <w:sz w:val="32"/>
          <w:szCs w:val="32"/>
          <w:lang w:bidi="ar-SA"/>
        </w:rPr>
        <w:t>《专业技术职务任职资格评审表》</w:t>
      </w:r>
      <w:r>
        <w:rPr>
          <w:rFonts w:hint="eastAsia" w:ascii="仿宋_GB2312" w:eastAsia="仿宋_GB2312" w:cs="仿宋"/>
          <w:color w:val="auto"/>
          <w:sz w:val="32"/>
          <w:szCs w:val="32"/>
          <w:lang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  <w:t>6.事业单位《专业技术职务聘任证书》（合同）</w:t>
      </w: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及《事业单位工作人员岗位变动工资审批表》</w:t>
      </w:r>
      <w:r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  <w:t>2022年度</w:t>
      </w:r>
      <w:r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  <w:t>《</w:t>
      </w: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  <w:t>事业单位晋升工资审批表》</w:t>
      </w: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原件</w:t>
      </w:r>
      <w:r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  <w:t>7.取得现职称以来的历年年度考核登记表。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  <w:t>8.档案继续教育培训材料。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  <w:t>9.企业申报人员、流动人员劳动合同。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  <w:t>10.</w:t>
      </w: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申报人员须提供个人签字确认、工作单位盖章确认的《</w:t>
      </w: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  <w:t>2022年度拟评职称信息确认单</w:t>
      </w: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》</w:t>
      </w:r>
      <w:r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  <w:t>11.《同级改职人员审查表》</w:t>
      </w:r>
      <w:r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 w:bidi="ar-SA"/>
        </w:rPr>
        <w:t>12.《流动人员审查表》。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eastAsia="仿宋_GB2312" w:cs="仿宋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"/>
          <w:b/>
          <w:color w:val="000000"/>
          <w:sz w:val="32"/>
          <w:szCs w:val="32"/>
          <w:lang w:bidi="ar-SA"/>
        </w:rPr>
        <w:t>第</w:t>
      </w:r>
      <w:r>
        <w:rPr>
          <w:rFonts w:hint="eastAsia" w:ascii="仿宋_GB2312" w:eastAsia="仿宋_GB2312" w:cs="仿宋"/>
          <w:b/>
          <w:color w:val="000000"/>
          <w:sz w:val="32"/>
          <w:szCs w:val="32"/>
          <w:lang w:eastAsia="zh-CN" w:bidi="ar-SA"/>
        </w:rPr>
        <w:t>二</w:t>
      </w:r>
      <w:r>
        <w:rPr>
          <w:rFonts w:hint="eastAsia" w:ascii="仿宋_GB2312" w:eastAsia="仿宋_GB2312" w:cs="仿宋"/>
          <w:b/>
          <w:color w:val="000000"/>
          <w:sz w:val="32"/>
          <w:szCs w:val="32"/>
          <w:lang w:bidi="ar-SA"/>
        </w:rPr>
        <w:t>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bCs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《</w:t>
      </w:r>
      <w:r>
        <w:rPr>
          <w:rFonts w:hint="eastAsia" w:ascii="仿宋_GB2312" w:eastAsia="仿宋_GB2312" w:cs="仿宋"/>
          <w:bCs/>
          <w:color w:val="000000"/>
          <w:sz w:val="32"/>
          <w:szCs w:val="32"/>
          <w:lang w:bidi="ar-SA"/>
        </w:rPr>
        <w:t>申报</w:t>
      </w:r>
      <w:r>
        <w:rPr>
          <w:rFonts w:hint="eastAsia" w:ascii="仿宋_GB2312" w:eastAsia="仿宋_GB2312" w:cs="仿宋"/>
          <w:bCs/>
          <w:color w:val="000000"/>
          <w:sz w:val="32"/>
          <w:szCs w:val="32"/>
          <w:lang w:eastAsia="zh-CN" w:bidi="ar-SA"/>
        </w:rPr>
        <w:t>档案</w:t>
      </w:r>
      <w:r>
        <w:rPr>
          <w:rFonts w:hint="eastAsia" w:ascii="仿宋_GB2312" w:eastAsia="仿宋_GB2312" w:cs="仿宋"/>
          <w:bCs/>
          <w:color w:val="000000"/>
          <w:sz w:val="32"/>
          <w:szCs w:val="32"/>
          <w:lang w:bidi="ar-SA"/>
        </w:rPr>
        <w:t>系列职称业绩成果材料目录》</w:t>
      </w:r>
      <w:r>
        <w:rPr>
          <w:rFonts w:hint="eastAsia" w:ascii="仿宋_GB2312" w:eastAsia="仿宋_GB2312" w:cs="仿宋"/>
          <w:bCs/>
          <w:color w:val="000000"/>
          <w:sz w:val="32"/>
          <w:szCs w:val="32"/>
          <w:lang w:val="en-US" w:eastAsia="zh-CN" w:bidi="ar-SA"/>
        </w:rPr>
        <w:t>2份</w:t>
      </w:r>
      <w:r>
        <w:rPr>
          <w:rFonts w:hint="eastAsia" w:ascii="仿宋_GB2312" w:eastAsia="仿宋_GB2312" w:cs="仿宋"/>
          <w:bCs/>
          <w:color w:val="000000"/>
          <w:sz w:val="32"/>
          <w:szCs w:val="32"/>
          <w:lang w:eastAsia="zh-CN" w:bidi="ar-SA"/>
        </w:rPr>
        <w:t>及佐证材料。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bCs/>
          <w:color w:val="000000"/>
          <w:sz w:val="32"/>
          <w:szCs w:val="32"/>
          <w:lang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eastAsia="zh-CN" w:bidi="ar-SA"/>
        </w:rPr>
        <w:t>四</w:t>
      </w:r>
      <w:r>
        <w:rPr>
          <w:rFonts w:hint="eastAsia" w:ascii="仿宋_GB2312" w:eastAsia="仿宋_GB2312" w:cs="仿宋"/>
          <w:color w:val="000000"/>
          <w:sz w:val="32"/>
          <w:szCs w:val="32"/>
          <w:lang w:bidi="ar-SA"/>
        </w:rPr>
        <w:t>、其它要求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>1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 w:cs="仿宋"/>
          <w:sz w:val="32"/>
          <w:szCs w:val="32"/>
          <w:lang w:bidi="ar-SA"/>
        </w:rPr>
        <w:t>可用塑料文件夹或硬纸夹等可行方法装订；要采用质地优良的档案袋，避免破损、丢失材料；同时，要准确核对材料目录表与材料袋中的材料。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>2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 w:cs="仿宋"/>
          <w:sz w:val="32"/>
          <w:szCs w:val="32"/>
          <w:lang w:bidi="ar-SA"/>
        </w:rPr>
        <w:t>要将以上材料尽量装入一个档案袋中，材料袋</w:t>
      </w:r>
      <w:r>
        <w:rPr>
          <w:rFonts w:hint="eastAsia" w:ascii="仿宋_GB2312" w:eastAsia="仿宋_GB2312" w:cs="仿宋"/>
          <w:sz w:val="32"/>
          <w:szCs w:val="32"/>
          <w:lang w:eastAsia="zh-CN" w:bidi="ar-SA"/>
        </w:rPr>
        <w:t>侧面</w:t>
      </w:r>
      <w:r>
        <w:rPr>
          <w:rFonts w:hint="eastAsia" w:ascii="仿宋_GB2312" w:eastAsia="仿宋_GB2312" w:cs="仿宋"/>
          <w:sz w:val="32"/>
          <w:szCs w:val="32"/>
          <w:lang w:bidi="ar-SA"/>
        </w:rPr>
        <w:t>尽量不要用胶带贴满，留出记号笔可写字的空间。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"/>
          <w:bCs/>
          <w:sz w:val="32"/>
          <w:szCs w:val="32"/>
          <w:lang w:bidi="ar-SA"/>
        </w:rPr>
        <w:t>注：未按上述要求装订的材料，将不予接收</w:t>
      </w:r>
      <w:r>
        <w:rPr>
          <w:rFonts w:hint="eastAsia" w:ascii="仿宋_GB2312" w:eastAsia="仿宋_GB2312" w:cs="仿宋"/>
          <w:sz w:val="32"/>
          <w:szCs w:val="32"/>
          <w:lang w:bidi="ar-S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DF30D"/>
    <w:multiLevelType w:val="singleLevel"/>
    <w:tmpl w:val="5F8DF3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D0902"/>
    <w:rsid w:val="2C1D0902"/>
    <w:rsid w:val="7EE8ACC4"/>
    <w:rsid w:val="FFCE9C55"/>
    <w:rsid w:val="FFCFD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2022-08-26T07:31:00Z</dcterms:created>
  <dc:creator>dell</dc:creator>
  <cp:lastModifiedBy>greatwall</cp:lastModifiedBy>
  <cp:lastPrinted>2023-07-29T00:52:00Z</cp:lastPrinted>
  <dcterms:modified xsi:type="dcterms:W3CDTF">2023-07-28T17:29:23Z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