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黑体" w:hAnsi="黑体" w:eastAsia="黑体" w:cs="黑体"/>
          <w:sz w:val="28"/>
          <w:szCs w:val="28"/>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bookmarkStart w:id="0" w:name="_GoBack"/>
      <w:bookmarkEnd w:id="0"/>
    </w:p>
    <w:p>
      <w:pPr>
        <w:spacing w:line="640" w:lineRule="exact"/>
        <w:jc w:val="center"/>
        <w:rPr>
          <w:rFonts w:hint="eastAsia" w:ascii="CESI小标宋-GB2312" w:hAnsi="CESI小标宋-GB2312" w:eastAsia="CESI小标宋-GB2312" w:cs="CESI小标宋-GB2312"/>
          <w:bCs/>
          <w:sz w:val="15"/>
          <w:szCs w:val="15"/>
          <w:shd w:val="pct10" w:color="auto" w:fill="FFFFFF"/>
        </w:rPr>
      </w:pPr>
      <w:r>
        <w:rPr>
          <w:rFonts w:hint="eastAsia" w:ascii="CESI小标宋-GB2312" w:hAnsi="CESI小标宋-GB2312" w:eastAsia="CESI小标宋-GB2312" w:cs="CESI小标宋-GB2312"/>
          <w:b/>
          <w:sz w:val="44"/>
          <w:szCs w:val="44"/>
          <w:lang w:eastAsia="zh-CN"/>
        </w:rPr>
        <w:t>申报</w:t>
      </w:r>
      <w:r>
        <w:rPr>
          <w:rFonts w:hint="eastAsia" w:ascii="CESI小标宋-GB2312" w:hAnsi="CESI小标宋-GB2312" w:eastAsia="CESI小标宋-GB2312" w:cs="CESI小标宋-GB2312"/>
          <w:b/>
          <w:sz w:val="44"/>
          <w:szCs w:val="44"/>
        </w:rPr>
        <w:t>材料目录</w:t>
      </w:r>
    </w:p>
    <w:p>
      <w:pPr>
        <w:spacing w:after="156"/>
        <w:ind w:firstLine="120" w:firstLineChars="50"/>
        <w:rPr>
          <w:rFonts w:hint="eastAsia" w:ascii="楷体" w:hAnsi="楷体" w:eastAsia="楷体" w:cs="楷体"/>
          <w:b/>
          <w:bCs/>
          <w:sz w:val="24"/>
          <w:lang w:bidi="ar-SA"/>
        </w:rPr>
      </w:pPr>
    </w:p>
    <w:p>
      <w:pPr>
        <w:spacing w:after="156"/>
        <w:ind w:firstLine="120" w:firstLineChars="50"/>
        <w:rPr>
          <w:rFonts w:hint="eastAsia" w:ascii="楷体" w:hAnsi="楷体" w:eastAsia="楷体" w:cs="楷体"/>
          <w:b/>
          <w:bCs/>
          <w:sz w:val="24"/>
          <w:lang w:bidi="ar-SA"/>
        </w:rPr>
      </w:pPr>
      <w:r>
        <w:rPr>
          <w:rFonts w:hint="eastAsia" w:ascii="楷体" w:hAnsi="楷体" w:eastAsia="楷体" w:cs="楷体"/>
          <w:b/>
          <w:bCs/>
          <w:sz w:val="24"/>
          <w:lang w:bidi="ar-SA"/>
        </w:rPr>
        <w:t>主管部门公章</w:t>
      </w:r>
      <w:r>
        <w:rPr>
          <w:rFonts w:hint="eastAsia" w:ascii="楷体" w:hAnsi="楷体" w:eastAsia="楷体" w:cs="楷体"/>
          <w:b/>
          <w:bCs/>
          <w:sz w:val="24"/>
          <w:lang w:eastAsia="zh-CN" w:bidi="ar-SA"/>
        </w:rPr>
        <w:t>：</w:t>
      </w:r>
    </w:p>
    <w:tbl>
      <w:tblPr>
        <w:tblStyle w:val="2"/>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440"/>
        <w:gridCol w:w="1320"/>
        <w:gridCol w:w="2153"/>
        <w:gridCol w:w="125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57" w:type="dxa"/>
            <w:tcBorders>
              <w:left w:val="single" w:color="auto" w:sz="4" w:space="0"/>
            </w:tcBorders>
            <w:vAlign w:val="center"/>
          </w:tcPr>
          <w:p>
            <w:pPr>
              <w:jc w:val="center"/>
              <w:rPr>
                <w:rFonts w:hint="eastAsia" w:ascii="仿宋_GB2312" w:hAnsi="仿宋_GB2312" w:eastAsia="仿宋_GB2312" w:cs="仿宋_GB2312"/>
                <w:b/>
                <w:bCs/>
                <w:sz w:val="24"/>
                <w:lang w:bidi="ar-SA"/>
              </w:rPr>
            </w:pPr>
            <w:r>
              <w:rPr>
                <w:rFonts w:hint="eastAsia" w:ascii="仿宋_GB2312" w:hAnsi="仿宋_GB2312" w:eastAsia="仿宋_GB2312" w:cs="仿宋_GB2312"/>
                <w:b/>
                <w:bCs/>
                <w:sz w:val="24"/>
                <w:lang w:bidi="ar-SA"/>
              </w:rPr>
              <w:t>姓    名</w:t>
            </w:r>
          </w:p>
        </w:tc>
        <w:tc>
          <w:tcPr>
            <w:tcW w:w="1440" w:type="dxa"/>
            <w:vAlign w:val="center"/>
          </w:tcPr>
          <w:p>
            <w:pPr>
              <w:jc w:val="center"/>
              <w:rPr>
                <w:rFonts w:hint="eastAsia" w:ascii="仿宋_GB2312" w:hAnsi="仿宋_GB2312" w:eastAsia="仿宋_GB2312" w:cs="仿宋_GB2312"/>
                <w:b/>
                <w:bCs/>
                <w:sz w:val="24"/>
                <w:lang w:bidi="ar-SA"/>
              </w:rPr>
            </w:pPr>
          </w:p>
        </w:tc>
        <w:tc>
          <w:tcPr>
            <w:tcW w:w="1320" w:type="dxa"/>
            <w:vAlign w:val="center"/>
          </w:tcPr>
          <w:p>
            <w:pPr>
              <w:jc w:val="center"/>
              <w:rPr>
                <w:rFonts w:hint="eastAsia" w:ascii="仿宋_GB2312" w:hAnsi="仿宋_GB2312" w:eastAsia="仿宋_GB2312" w:cs="仿宋_GB2312"/>
                <w:b/>
                <w:bCs/>
                <w:sz w:val="24"/>
                <w:lang w:bidi="ar-SA"/>
              </w:rPr>
            </w:pPr>
            <w:r>
              <w:rPr>
                <w:rFonts w:hint="eastAsia" w:ascii="仿宋_GB2312" w:hAnsi="仿宋_GB2312" w:eastAsia="仿宋_GB2312" w:cs="仿宋_GB2312"/>
                <w:b/>
                <w:bCs/>
                <w:sz w:val="24"/>
                <w:lang w:bidi="ar-SA"/>
              </w:rPr>
              <w:t>单位名称</w:t>
            </w:r>
          </w:p>
        </w:tc>
        <w:tc>
          <w:tcPr>
            <w:tcW w:w="2153" w:type="dxa"/>
            <w:vAlign w:val="center"/>
          </w:tcPr>
          <w:p>
            <w:pPr>
              <w:jc w:val="center"/>
              <w:rPr>
                <w:rFonts w:hint="eastAsia" w:ascii="仿宋_GB2312" w:hAnsi="仿宋_GB2312" w:eastAsia="仿宋_GB2312" w:cs="仿宋_GB2312"/>
                <w:b/>
                <w:bCs/>
                <w:sz w:val="24"/>
                <w:lang w:bidi="ar-SA"/>
              </w:rPr>
            </w:pPr>
          </w:p>
        </w:tc>
        <w:tc>
          <w:tcPr>
            <w:tcW w:w="1250" w:type="dxa"/>
            <w:tcBorders>
              <w:right w:val="nil"/>
            </w:tcBorders>
            <w:vAlign w:val="center"/>
          </w:tcPr>
          <w:p>
            <w:pPr>
              <w:jc w:val="center"/>
              <w:rPr>
                <w:rFonts w:hint="eastAsia" w:ascii="仿宋_GB2312" w:hAnsi="仿宋_GB2312" w:eastAsia="仿宋_GB2312" w:cs="仿宋_GB2312"/>
                <w:b/>
                <w:bCs/>
                <w:sz w:val="24"/>
                <w:lang w:bidi="ar-SA"/>
              </w:rPr>
            </w:pPr>
            <w:r>
              <w:rPr>
                <w:rFonts w:hint="eastAsia" w:ascii="仿宋_GB2312" w:hAnsi="仿宋_GB2312" w:eastAsia="仿宋_GB2312" w:cs="仿宋_GB2312"/>
                <w:b/>
                <w:bCs/>
                <w:sz w:val="24"/>
                <w:lang w:bidi="ar-SA"/>
              </w:rPr>
              <w:t>主管部门</w:t>
            </w:r>
          </w:p>
        </w:tc>
        <w:tc>
          <w:tcPr>
            <w:tcW w:w="1648" w:type="dxa"/>
            <w:tcBorders>
              <w:right w:val="single" w:color="auto" w:sz="4" w:space="0"/>
            </w:tcBorders>
            <w:vAlign w:val="center"/>
          </w:tcPr>
          <w:p>
            <w:pPr>
              <w:jc w:val="center"/>
              <w:rPr>
                <w:rFonts w:hint="eastAsia" w:ascii="仿宋_GB2312" w:hAnsi="仿宋_GB2312" w:eastAsia="仿宋_GB2312" w:cs="仿宋_GB2312"/>
                <w:b/>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57" w:type="dxa"/>
            <w:tcBorders>
              <w:left w:val="single" w:color="auto" w:sz="4" w:space="0"/>
            </w:tcBorders>
            <w:vAlign w:val="center"/>
          </w:tcPr>
          <w:p>
            <w:pPr>
              <w:jc w:val="center"/>
              <w:rPr>
                <w:rFonts w:hint="eastAsia" w:ascii="仿宋_GB2312" w:hAnsi="仿宋_GB2312" w:eastAsia="仿宋_GB2312" w:cs="仿宋_GB2312"/>
                <w:b/>
                <w:bCs/>
                <w:sz w:val="24"/>
                <w:lang w:bidi="ar-SA"/>
              </w:rPr>
            </w:pPr>
            <w:r>
              <w:rPr>
                <w:rFonts w:hint="eastAsia" w:ascii="仿宋_GB2312" w:hAnsi="仿宋_GB2312" w:eastAsia="仿宋_GB2312" w:cs="仿宋_GB2312"/>
                <w:b/>
                <w:bCs/>
                <w:sz w:val="24"/>
                <w:lang w:bidi="ar-SA"/>
              </w:rPr>
              <w:t>现 职 称</w:t>
            </w:r>
          </w:p>
        </w:tc>
        <w:tc>
          <w:tcPr>
            <w:tcW w:w="1440" w:type="dxa"/>
            <w:vAlign w:val="center"/>
          </w:tcPr>
          <w:p>
            <w:pPr>
              <w:jc w:val="center"/>
              <w:rPr>
                <w:rFonts w:hint="eastAsia" w:ascii="仿宋_GB2312" w:hAnsi="仿宋_GB2312" w:eastAsia="仿宋_GB2312" w:cs="仿宋_GB2312"/>
                <w:b/>
                <w:bCs/>
                <w:sz w:val="24"/>
                <w:lang w:bidi="ar-SA"/>
              </w:rPr>
            </w:pPr>
          </w:p>
        </w:tc>
        <w:tc>
          <w:tcPr>
            <w:tcW w:w="1320" w:type="dxa"/>
            <w:vAlign w:val="center"/>
          </w:tcPr>
          <w:p>
            <w:pPr>
              <w:jc w:val="center"/>
              <w:rPr>
                <w:rFonts w:hint="eastAsia" w:ascii="仿宋_GB2312" w:hAnsi="仿宋_GB2312" w:eastAsia="仿宋_GB2312" w:cs="仿宋_GB2312"/>
                <w:b/>
                <w:bCs/>
                <w:sz w:val="24"/>
                <w:lang w:bidi="ar-SA"/>
              </w:rPr>
            </w:pPr>
            <w:r>
              <w:rPr>
                <w:rFonts w:hint="eastAsia" w:ascii="仿宋_GB2312" w:hAnsi="仿宋_GB2312" w:eastAsia="仿宋_GB2312" w:cs="仿宋_GB2312"/>
                <w:b/>
                <w:bCs/>
                <w:sz w:val="24"/>
                <w:lang w:bidi="ar-SA"/>
              </w:rPr>
              <w:t>拟晋职称</w:t>
            </w:r>
          </w:p>
        </w:tc>
        <w:tc>
          <w:tcPr>
            <w:tcW w:w="2153" w:type="dxa"/>
            <w:vAlign w:val="center"/>
          </w:tcPr>
          <w:p>
            <w:pPr>
              <w:jc w:val="center"/>
              <w:rPr>
                <w:rFonts w:hint="eastAsia" w:ascii="仿宋_GB2312" w:hAnsi="仿宋_GB2312" w:eastAsia="仿宋_GB2312" w:cs="仿宋_GB2312"/>
                <w:b/>
                <w:bCs/>
                <w:sz w:val="24"/>
                <w:lang w:bidi="ar-SA"/>
              </w:rPr>
            </w:pPr>
          </w:p>
        </w:tc>
        <w:tc>
          <w:tcPr>
            <w:tcW w:w="1250" w:type="dxa"/>
            <w:tcBorders>
              <w:right w:val="nil"/>
            </w:tcBorders>
            <w:vAlign w:val="center"/>
          </w:tcPr>
          <w:p>
            <w:pPr>
              <w:jc w:val="center"/>
              <w:rPr>
                <w:rFonts w:hint="eastAsia" w:ascii="仿宋_GB2312" w:hAnsi="仿宋_GB2312" w:eastAsia="仿宋_GB2312" w:cs="仿宋_GB2312"/>
                <w:b/>
                <w:bCs/>
                <w:sz w:val="24"/>
                <w:lang w:bidi="ar-SA"/>
              </w:rPr>
            </w:pPr>
            <w:r>
              <w:rPr>
                <w:rFonts w:hint="eastAsia" w:ascii="仿宋_GB2312" w:hAnsi="仿宋_GB2312" w:eastAsia="仿宋_GB2312" w:cs="仿宋_GB2312"/>
                <w:b/>
                <w:bCs/>
                <w:sz w:val="24"/>
                <w:lang w:bidi="ar-SA"/>
              </w:rPr>
              <w:t>申报学科</w:t>
            </w:r>
          </w:p>
        </w:tc>
        <w:tc>
          <w:tcPr>
            <w:tcW w:w="1648" w:type="dxa"/>
            <w:tcBorders>
              <w:right w:val="single" w:color="auto" w:sz="4" w:space="0"/>
            </w:tcBorders>
            <w:vAlign w:val="center"/>
          </w:tcPr>
          <w:p>
            <w:pPr>
              <w:jc w:val="center"/>
              <w:rPr>
                <w:rFonts w:hint="eastAsia" w:ascii="仿宋_GB2312" w:hAnsi="仿宋_GB2312" w:eastAsia="仿宋_GB2312" w:cs="仿宋_GB2312"/>
                <w:b/>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57" w:type="dxa"/>
            <w:tcBorders>
              <w:left w:val="single" w:color="auto" w:sz="4" w:space="0"/>
            </w:tcBorders>
            <w:vAlign w:val="center"/>
          </w:tcPr>
          <w:p>
            <w:pPr>
              <w:jc w:val="center"/>
              <w:rPr>
                <w:rFonts w:hint="eastAsia" w:ascii="仿宋_GB2312" w:hAnsi="仿宋_GB2312" w:eastAsia="仿宋_GB2312" w:cs="仿宋_GB2312"/>
                <w:b/>
                <w:bCs/>
                <w:sz w:val="24"/>
                <w:lang w:bidi="ar-SA"/>
              </w:rPr>
            </w:pPr>
            <w:r>
              <w:rPr>
                <w:rFonts w:hint="eastAsia" w:ascii="仿宋_GB2312" w:hAnsi="仿宋_GB2312" w:eastAsia="仿宋_GB2312" w:cs="仿宋_GB2312"/>
                <w:b/>
                <w:bCs/>
                <w:sz w:val="24"/>
                <w:lang w:bidi="ar-SA"/>
              </w:rPr>
              <w:t>行政职务</w:t>
            </w:r>
          </w:p>
        </w:tc>
        <w:tc>
          <w:tcPr>
            <w:tcW w:w="1440" w:type="dxa"/>
            <w:vAlign w:val="center"/>
          </w:tcPr>
          <w:p>
            <w:pPr>
              <w:jc w:val="center"/>
              <w:rPr>
                <w:rFonts w:hint="eastAsia" w:ascii="仿宋_GB2312" w:hAnsi="仿宋_GB2312" w:eastAsia="仿宋_GB2312" w:cs="仿宋_GB2312"/>
                <w:b/>
                <w:bCs/>
                <w:sz w:val="24"/>
                <w:lang w:bidi="ar-SA"/>
              </w:rPr>
            </w:pPr>
          </w:p>
        </w:tc>
        <w:tc>
          <w:tcPr>
            <w:tcW w:w="1320" w:type="dxa"/>
            <w:vAlign w:val="center"/>
          </w:tcPr>
          <w:p>
            <w:pPr>
              <w:jc w:val="center"/>
              <w:rPr>
                <w:rFonts w:hint="eastAsia" w:ascii="仿宋_GB2312" w:hAnsi="仿宋_GB2312" w:eastAsia="仿宋_GB2312" w:cs="仿宋_GB2312"/>
                <w:b/>
                <w:bCs/>
                <w:sz w:val="24"/>
                <w:lang w:eastAsia="zh-CN" w:bidi="ar-SA"/>
              </w:rPr>
            </w:pPr>
            <w:r>
              <w:rPr>
                <w:rFonts w:hint="eastAsia" w:ascii="仿宋_GB2312" w:hAnsi="仿宋_GB2312" w:eastAsia="仿宋_GB2312" w:cs="仿宋_GB2312"/>
                <w:b/>
                <w:bCs/>
                <w:sz w:val="24"/>
                <w:lang w:bidi="ar-SA"/>
              </w:rPr>
              <w:t>正常/</w:t>
            </w:r>
            <w:r>
              <w:rPr>
                <w:rFonts w:hint="eastAsia" w:ascii="仿宋_GB2312" w:hAnsi="仿宋_GB2312" w:eastAsia="仿宋_GB2312" w:cs="仿宋_GB2312"/>
                <w:b/>
                <w:bCs/>
                <w:sz w:val="24"/>
                <w:lang w:eastAsia="zh-CN" w:bidi="ar-SA"/>
              </w:rPr>
              <w:t>破格</w:t>
            </w:r>
          </w:p>
        </w:tc>
        <w:tc>
          <w:tcPr>
            <w:tcW w:w="2153" w:type="dxa"/>
            <w:vAlign w:val="center"/>
          </w:tcPr>
          <w:p>
            <w:pPr>
              <w:jc w:val="center"/>
              <w:rPr>
                <w:rFonts w:hint="eastAsia" w:ascii="仿宋_GB2312" w:hAnsi="仿宋_GB2312" w:eastAsia="仿宋_GB2312" w:cs="仿宋_GB2312"/>
                <w:b/>
                <w:bCs/>
                <w:sz w:val="24"/>
                <w:lang w:bidi="ar-SA"/>
              </w:rPr>
            </w:pPr>
          </w:p>
        </w:tc>
        <w:tc>
          <w:tcPr>
            <w:tcW w:w="1250" w:type="dxa"/>
            <w:tcBorders>
              <w:right w:val="nil"/>
            </w:tcBorders>
            <w:vAlign w:val="center"/>
          </w:tcPr>
          <w:p>
            <w:pPr>
              <w:jc w:val="center"/>
              <w:rPr>
                <w:rFonts w:hint="eastAsia" w:ascii="仿宋_GB2312" w:hAnsi="仿宋_GB2312" w:eastAsia="仿宋_GB2312" w:cs="仿宋_GB2312"/>
                <w:b/>
                <w:bCs/>
                <w:sz w:val="24"/>
                <w:lang w:bidi="ar-SA"/>
              </w:rPr>
            </w:pPr>
            <w:r>
              <w:rPr>
                <w:rFonts w:hint="eastAsia" w:ascii="仿宋_GB2312" w:hAnsi="仿宋_GB2312" w:eastAsia="仿宋_GB2312" w:cs="仿宋_GB2312"/>
                <w:b/>
                <w:bCs/>
                <w:sz w:val="24"/>
                <w:lang w:bidi="ar-SA"/>
              </w:rPr>
              <w:t>电    话</w:t>
            </w:r>
          </w:p>
        </w:tc>
        <w:tc>
          <w:tcPr>
            <w:tcW w:w="1648" w:type="dxa"/>
            <w:tcBorders>
              <w:right w:val="single" w:color="auto" w:sz="4" w:space="0"/>
            </w:tcBorders>
            <w:vAlign w:val="center"/>
          </w:tcPr>
          <w:p>
            <w:pPr>
              <w:jc w:val="center"/>
              <w:rPr>
                <w:rFonts w:hint="eastAsia" w:ascii="仿宋_GB2312" w:hAnsi="仿宋_GB2312" w:eastAsia="仿宋_GB2312" w:cs="仿宋_GB2312"/>
                <w:b/>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420" w:type="dxa"/>
            <w:gridSpan w:val="5"/>
            <w:tcBorders>
              <w:left w:val="single" w:color="auto" w:sz="4" w:space="0"/>
            </w:tcBorders>
            <w:vAlign w:val="center"/>
          </w:tcPr>
          <w:p>
            <w:pPr>
              <w:jc w:val="center"/>
              <w:rPr>
                <w:rFonts w:hint="eastAsia" w:ascii="仿宋_GB2312" w:hAnsi="仿宋_GB2312" w:eastAsia="仿宋_GB2312" w:cs="仿宋_GB2312"/>
                <w:b/>
                <w:bCs/>
                <w:sz w:val="24"/>
                <w:lang w:bidi="ar-SA"/>
              </w:rPr>
            </w:pPr>
            <w:r>
              <w:rPr>
                <w:rFonts w:hint="eastAsia" w:ascii="仿宋_GB2312" w:hAnsi="仿宋_GB2312" w:eastAsia="仿宋_GB2312" w:cs="仿宋_GB2312"/>
                <w:b/>
                <w:bCs/>
                <w:sz w:val="24"/>
                <w:lang w:bidi="ar-SA"/>
              </w:rPr>
              <w:t>材  料  名  称</w:t>
            </w:r>
          </w:p>
        </w:tc>
        <w:tc>
          <w:tcPr>
            <w:tcW w:w="1648" w:type="dxa"/>
            <w:tcBorders>
              <w:right w:val="single" w:color="auto" w:sz="4" w:space="0"/>
            </w:tcBorders>
            <w:vAlign w:val="center"/>
          </w:tcPr>
          <w:p>
            <w:pPr>
              <w:jc w:val="center"/>
              <w:rPr>
                <w:rFonts w:hint="eastAsia" w:ascii="仿宋_GB2312" w:hAnsi="仿宋_GB2312" w:eastAsia="仿宋_GB2312" w:cs="仿宋_GB2312"/>
                <w:b/>
                <w:bCs/>
                <w:sz w:val="24"/>
                <w:lang w:bidi="ar-SA"/>
              </w:rPr>
            </w:pPr>
            <w:r>
              <w:rPr>
                <w:rFonts w:hint="eastAsia" w:ascii="仿宋_GB2312" w:hAnsi="仿宋_GB2312" w:eastAsia="仿宋_GB2312" w:cs="仿宋_GB2312"/>
                <w:b/>
                <w:bCs/>
                <w:sz w:val="24"/>
                <w:lang w:bidi="ar-SA"/>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sz w:val="24"/>
                <w:lang w:eastAsia="zh-CN" w:bidi="ar-SA"/>
              </w:rPr>
            </w:pPr>
            <w:r>
              <w:rPr>
                <w:rFonts w:hint="eastAsia" w:ascii="仿宋_GB2312" w:hAnsi="仿宋_GB2312" w:eastAsia="仿宋_GB2312" w:cs="仿宋_GB2312"/>
                <w:b w:val="0"/>
                <w:bCs w:val="0"/>
                <w:sz w:val="24"/>
                <w:lang w:bidi="ar-SA"/>
              </w:rPr>
              <w:t>1、专业技术职务任职资格评审表（一式二份）</w:t>
            </w:r>
            <w:r>
              <w:rPr>
                <w:rFonts w:hint="eastAsia" w:ascii="仿宋_GB2312" w:hAnsi="仿宋_GB2312" w:eastAsia="仿宋_GB2312" w:cs="仿宋_GB2312"/>
                <w:b w:val="0"/>
                <w:bCs w:val="0"/>
                <w:sz w:val="24"/>
                <w:lang w:eastAsia="zh-CN" w:bidi="ar-SA"/>
              </w:rPr>
              <w:t>。</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sz w:val="24"/>
                <w:lang w:val="en-US" w:eastAsia="zh-CN" w:bidi="ar-SA"/>
              </w:rPr>
            </w:pPr>
            <w:r>
              <w:rPr>
                <w:rFonts w:hint="eastAsia" w:ascii="仿宋_GB2312" w:hAnsi="仿宋_GB2312" w:eastAsia="仿宋_GB2312" w:cs="仿宋_GB2312"/>
                <w:b w:val="0"/>
                <w:bCs w:val="0"/>
                <w:sz w:val="24"/>
                <w:lang w:val="en-US" w:eastAsia="zh-CN" w:bidi="ar-SA"/>
              </w:rPr>
              <w:t>2、单位推荐报告一份。</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sz w:val="24"/>
                <w:lang w:val="en-US" w:eastAsia="zh-CN" w:bidi="ar-SA"/>
              </w:rPr>
            </w:pPr>
            <w:r>
              <w:rPr>
                <w:rFonts w:hint="eastAsia" w:ascii="仿宋_GB2312" w:hAnsi="仿宋_GB2312" w:eastAsia="仿宋_GB2312" w:cs="仿宋_GB2312"/>
                <w:b w:val="0"/>
                <w:bCs w:val="0"/>
                <w:sz w:val="24"/>
                <w:lang w:val="en-US" w:eastAsia="zh-CN" w:bidi="ar-SA"/>
              </w:rPr>
              <w:t>3、单位推荐参加职称评审公示公告一份（主要领导签字）。</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color w:val="000000"/>
                <w:sz w:val="24"/>
                <w:lang w:eastAsia="zh-CN" w:bidi="ar-SA"/>
              </w:rPr>
            </w:pPr>
            <w:r>
              <w:rPr>
                <w:rFonts w:hint="eastAsia" w:ascii="仿宋_GB2312" w:hAnsi="仿宋_GB2312" w:eastAsia="仿宋_GB2312" w:cs="仿宋_GB2312"/>
                <w:b w:val="0"/>
                <w:bCs w:val="0"/>
                <w:color w:val="000000"/>
                <w:sz w:val="24"/>
                <w:highlight w:val="none"/>
                <w:lang w:val="en-US" w:eastAsia="zh-CN" w:bidi="ar-SA"/>
              </w:rPr>
              <w:t>4</w:t>
            </w:r>
            <w:r>
              <w:rPr>
                <w:rFonts w:hint="eastAsia" w:ascii="仿宋_GB2312" w:hAnsi="仿宋_GB2312" w:eastAsia="仿宋_GB2312" w:cs="仿宋_GB2312"/>
                <w:b w:val="0"/>
                <w:bCs w:val="0"/>
                <w:color w:val="000000"/>
                <w:sz w:val="24"/>
                <w:highlight w:val="none"/>
                <w:lang w:bidi="ar-SA"/>
              </w:rPr>
              <w:t>、</w:t>
            </w:r>
            <w:r>
              <w:rPr>
                <w:rFonts w:hint="eastAsia" w:ascii="仿宋_GB2312" w:hAnsi="仿宋_GB2312" w:eastAsia="仿宋_GB2312" w:cs="仿宋_GB2312"/>
                <w:b w:val="0"/>
                <w:bCs w:val="0"/>
                <w:color w:val="000000"/>
                <w:sz w:val="24"/>
                <w:szCs w:val="24"/>
              </w:rPr>
              <w:t>学信网学历学位信息表（通过黑龙江省职称服务平台获取，2002年起已在高校学生学历信息管理系统相关数据中注册的高等教育学历证书）或学历证书（附学历认证报告或学籍档案）</w:t>
            </w:r>
            <w:r>
              <w:rPr>
                <w:rFonts w:hint="eastAsia" w:ascii="仿宋_GB2312" w:hAnsi="仿宋_GB2312" w:eastAsia="仿宋_GB2312" w:cs="仿宋_GB2312"/>
                <w:b w:val="0"/>
                <w:bCs w:val="0"/>
                <w:color w:val="000000"/>
                <w:sz w:val="24"/>
                <w:szCs w:val="24"/>
                <w:lang w:eastAsia="zh-CN"/>
              </w:rPr>
              <w:t>。</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color w:val="000000"/>
                <w:sz w:val="24"/>
                <w:highlight w:val="none"/>
                <w:lang w:val="en-US" w:eastAsia="zh-CN" w:bidi="ar-SA"/>
              </w:rPr>
            </w:pPr>
            <w:r>
              <w:rPr>
                <w:rFonts w:hint="eastAsia" w:ascii="仿宋_GB2312" w:hAnsi="仿宋_GB2312" w:eastAsia="仿宋_GB2312" w:cs="仿宋_GB2312"/>
                <w:b w:val="0"/>
                <w:bCs w:val="0"/>
                <w:color w:val="000000"/>
                <w:sz w:val="24"/>
                <w:szCs w:val="24"/>
                <w:lang w:val="en-US" w:eastAsia="zh-CN"/>
              </w:rPr>
              <w:t>5、后取得学历且所学专业与申报专业不一致人员（根据黑人社函〔2015〕105号）佐证材料（继续教育证等）。</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color w:val="000000"/>
                <w:sz w:val="24"/>
                <w:lang w:eastAsia="zh-CN" w:bidi="ar-SA"/>
              </w:rPr>
            </w:pPr>
            <w:r>
              <w:rPr>
                <w:rFonts w:hint="eastAsia" w:ascii="仿宋_GB2312" w:hAnsi="仿宋_GB2312" w:eastAsia="仿宋_GB2312" w:cs="仿宋_GB2312"/>
                <w:b w:val="0"/>
                <w:bCs w:val="0"/>
                <w:color w:val="000000"/>
                <w:sz w:val="24"/>
                <w:lang w:val="en-US" w:eastAsia="zh-CN" w:bidi="ar-SA"/>
              </w:rPr>
              <w:t>6</w:t>
            </w:r>
            <w:r>
              <w:rPr>
                <w:rFonts w:hint="eastAsia" w:ascii="仿宋_GB2312" w:hAnsi="仿宋_GB2312" w:eastAsia="仿宋_GB2312" w:cs="仿宋_GB2312"/>
                <w:b w:val="0"/>
                <w:bCs w:val="0"/>
                <w:color w:val="000000"/>
                <w:sz w:val="24"/>
                <w:lang w:bidi="ar-SA"/>
              </w:rPr>
              <w:t>、</w:t>
            </w:r>
            <w:r>
              <w:rPr>
                <w:rFonts w:hint="eastAsia" w:ascii="仿宋_GB2312" w:hAnsi="仿宋_GB2312" w:eastAsia="仿宋_GB2312" w:cs="仿宋_GB2312"/>
                <w:b w:val="0"/>
                <w:bCs w:val="0"/>
                <w:color w:val="000000"/>
                <w:sz w:val="24"/>
                <w:szCs w:val="24"/>
              </w:rPr>
              <w:t>各级别资格证书及</w:t>
            </w:r>
            <w:r>
              <w:rPr>
                <w:rFonts w:hint="eastAsia" w:ascii="仿宋_GB2312" w:hAnsi="仿宋_GB2312" w:eastAsia="仿宋_GB2312" w:cs="仿宋_GB2312"/>
                <w:b w:val="0"/>
                <w:bCs w:val="0"/>
                <w:color w:val="000000"/>
                <w:sz w:val="24"/>
                <w:szCs w:val="24"/>
                <w:lang w:eastAsia="zh-CN"/>
              </w:rPr>
              <w:t>《专业技术职务任职资格评审表》。</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color w:val="000000"/>
                <w:sz w:val="24"/>
                <w:lang w:val="en-US" w:eastAsia="zh-CN" w:bidi="ar-SA"/>
              </w:rPr>
            </w:pPr>
            <w:r>
              <w:rPr>
                <w:rFonts w:hint="eastAsia" w:ascii="仿宋_GB2312" w:hAnsi="仿宋_GB2312" w:eastAsia="仿宋_GB2312" w:cs="仿宋_GB2312"/>
                <w:b w:val="0"/>
                <w:bCs w:val="0"/>
                <w:color w:val="000000"/>
                <w:sz w:val="24"/>
                <w:lang w:val="en-US" w:eastAsia="zh-CN" w:bidi="ar-SA"/>
              </w:rPr>
              <w:t>7、</w:t>
            </w:r>
            <w:r>
              <w:rPr>
                <w:rFonts w:hint="eastAsia" w:ascii="仿宋_GB2312" w:hAnsi="仿宋_GB2312" w:eastAsia="仿宋_GB2312" w:cs="仿宋_GB2312"/>
                <w:b w:val="0"/>
                <w:bCs w:val="0"/>
                <w:color w:val="000000"/>
                <w:sz w:val="24"/>
                <w:szCs w:val="24"/>
                <w:lang w:val="en-US" w:eastAsia="zh-CN"/>
              </w:rPr>
              <w:t>事业单位《专业技术职务聘任证书》（合同）、被聘在岗1年以上的最后一次岗位变动工资审批表、2022年度工资晋升审批，近3年年度考核登记表。</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color w:val="000000"/>
                <w:sz w:val="24"/>
                <w:lang w:val="en-US" w:eastAsia="zh-CN" w:bidi="ar-SA"/>
              </w:rPr>
            </w:pPr>
            <w:r>
              <w:rPr>
                <w:rFonts w:hint="eastAsia" w:ascii="仿宋_GB2312" w:hAnsi="仿宋_GB2312" w:eastAsia="仿宋_GB2312" w:cs="仿宋_GB2312"/>
                <w:b w:val="0"/>
                <w:bCs w:val="0"/>
                <w:color w:val="000000"/>
                <w:sz w:val="24"/>
                <w:lang w:val="en-US" w:eastAsia="zh-CN" w:bidi="ar-SA"/>
              </w:rPr>
              <w:t>8、企业和流动人员：劳动合同。</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color w:val="000000"/>
                <w:sz w:val="24"/>
                <w:lang w:val="en-US" w:eastAsia="zh-CN" w:bidi="ar-SA"/>
              </w:rPr>
            </w:pPr>
            <w:r>
              <w:rPr>
                <w:rFonts w:hint="eastAsia" w:ascii="仿宋_GB2312" w:hAnsi="仿宋_GB2312" w:eastAsia="仿宋_GB2312" w:cs="仿宋_GB2312"/>
                <w:b w:val="0"/>
                <w:bCs w:val="0"/>
                <w:color w:val="000000"/>
                <w:sz w:val="24"/>
                <w:szCs w:val="24"/>
                <w:lang w:val="en-US" w:eastAsia="zh-CN"/>
              </w:rPr>
              <w:t>9、2022年度全省晋升档案系列高级职称考试合格证明。</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20" w:type="dxa"/>
            <w:gridSpan w:val="5"/>
            <w:tcBorders>
              <w:left w:val="single" w:color="auto" w:sz="4" w:space="0"/>
            </w:tcBorders>
            <w:vAlign w:val="center"/>
          </w:tcPr>
          <w:p>
            <w:pP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10、档案继续教育材料。</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sz w:val="24"/>
                <w:lang w:val="en-US" w:eastAsia="zh-CN" w:bidi="ar-SA"/>
              </w:rPr>
              <w:t>11、《2022年度拟评职称信息确认单》。</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color w:val="000000"/>
                <w:sz w:val="24"/>
                <w:lang w:val="en-US" w:eastAsia="zh-CN" w:bidi="ar-SA"/>
              </w:rPr>
            </w:pPr>
            <w:r>
              <w:rPr>
                <w:rFonts w:hint="eastAsia" w:ascii="仿宋_GB2312" w:hAnsi="仿宋_GB2312" w:eastAsia="仿宋_GB2312" w:cs="仿宋_GB2312"/>
                <w:b w:val="0"/>
                <w:bCs w:val="0"/>
                <w:color w:val="000000"/>
                <w:sz w:val="24"/>
                <w:lang w:val="en-US" w:eastAsia="zh-CN" w:bidi="ar-SA"/>
              </w:rPr>
              <w:t>12、《同级改职人员审查表》。</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color w:val="000000"/>
                <w:sz w:val="24"/>
                <w:lang w:val="en-US" w:eastAsia="zh-CN" w:bidi="ar-SA"/>
              </w:rPr>
            </w:pPr>
            <w:r>
              <w:rPr>
                <w:rFonts w:hint="eastAsia" w:ascii="仿宋_GB2312" w:hAnsi="仿宋_GB2312" w:eastAsia="仿宋_GB2312" w:cs="仿宋_GB2312"/>
                <w:b w:val="0"/>
                <w:bCs w:val="0"/>
                <w:color w:val="000000"/>
                <w:sz w:val="24"/>
                <w:lang w:val="en-US" w:eastAsia="zh-CN" w:bidi="ar-SA"/>
              </w:rPr>
              <w:t>13、《流动人员审查表》。</w:t>
            </w:r>
          </w:p>
        </w:tc>
        <w:tc>
          <w:tcPr>
            <w:tcW w:w="1648" w:type="dxa"/>
            <w:tcBorders>
              <w:right w:val="single" w:color="auto" w:sz="4" w:space="0"/>
            </w:tcBorders>
            <w:vAlign w:val="top"/>
          </w:tcPr>
          <w:p>
            <w:pPr>
              <w:rPr>
                <w:rFonts w:hint="eastAsia" w:ascii="仿宋" w:eastAsia="仿宋" w:cs="仿宋"/>
                <w:b/>
                <w:bCs/>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420" w:type="dxa"/>
            <w:gridSpan w:val="5"/>
            <w:tcBorders>
              <w:left w:val="single" w:color="auto" w:sz="4" w:space="0"/>
            </w:tcBorders>
            <w:vAlign w:val="center"/>
          </w:tcPr>
          <w:p>
            <w:pPr>
              <w:rPr>
                <w:rFonts w:hint="eastAsia" w:ascii="仿宋_GB2312" w:hAnsi="仿宋_GB2312" w:eastAsia="仿宋_GB2312" w:cs="仿宋_GB2312"/>
                <w:b w:val="0"/>
                <w:bCs w:val="0"/>
                <w:sz w:val="24"/>
                <w:lang w:eastAsia="zh-CN" w:bidi="ar-SA"/>
              </w:rPr>
            </w:pPr>
            <w:r>
              <w:rPr>
                <w:rFonts w:hint="eastAsia" w:ascii="仿宋_GB2312" w:hAnsi="仿宋_GB2312" w:eastAsia="仿宋_GB2312" w:cs="仿宋_GB2312"/>
                <w:b w:val="0"/>
                <w:bCs w:val="0"/>
                <w:sz w:val="24"/>
                <w:lang w:bidi="ar-SA"/>
              </w:rPr>
              <w:t>1</w:t>
            </w:r>
            <w:r>
              <w:rPr>
                <w:rFonts w:hint="eastAsia" w:ascii="仿宋_GB2312" w:hAnsi="仿宋_GB2312" w:eastAsia="仿宋_GB2312" w:cs="仿宋_GB2312"/>
                <w:b w:val="0"/>
                <w:bCs w:val="0"/>
                <w:sz w:val="24"/>
                <w:lang w:val="en-US" w:eastAsia="zh-CN" w:bidi="ar-SA"/>
              </w:rPr>
              <w:t>4</w:t>
            </w:r>
            <w:r>
              <w:rPr>
                <w:rFonts w:hint="eastAsia" w:ascii="仿宋_GB2312" w:hAnsi="仿宋_GB2312" w:eastAsia="仿宋_GB2312" w:cs="仿宋_GB2312"/>
                <w:b w:val="0"/>
                <w:bCs w:val="0"/>
                <w:sz w:val="24"/>
                <w:lang w:bidi="ar-SA"/>
              </w:rPr>
              <w:t>、</w:t>
            </w:r>
            <w:r>
              <w:rPr>
                <w:rFonts w:hint="eastAsia" w:ascii="仿宋_GB2312" w:hAnsi="仿宋_GB2312" w:eastAsia="仿宋_GB2312" w:cs="仿宋_GB2312"/>
                <w:b w:val="0"/>
                <w:bCs w:val="0"/>
                <w:color w:val="000000"/>
                <w:sz w:val="24"/>
                <w:lang w:val="en-US" w:eastAsia="zh-CN" w:bidi="ar-SA"/>
              </w:rPr>
              <w:t>反映本人任现职期间有关贡献、成果或业绩方面的材料。</w:t>
            </w:r>
          </w:p>
        </w:tc>
        <w:tc>
          <w:tcPr>
            <w:tcW w:w="1648" w:type="dxa"/>
            <w:tcBorders>
              <w:right w:val="single" w:color="auto" w:sz="4" w:space="0"/>
            </w:tcBorders>
            <w:vAlign w:val="top"/>
          </w:tcPr>
          <w:p>
            <w:pPr>
              <w:rPr>
                <w:rFonts w:hint="eastAsia" w:ascii="仿宋" w:eastAsia="仿宋" w:cs="仿宋"/>
                <w:b/>
                <w:bCs/>
                <w:sz w:val="24"/>
                <w:lang w:bidi="ar-SA"/>
              </w:rPr>
            </w:pPr>
          </w:p>
        </w:tc>
      </w:tr>
    </w:tbl>
    <w:p>
      <w:pPr>
        <w:spacing w:line="380" w:lineRule="exact"/>
        <w:rPr>
          <w:rFonts w:hint="eastAsia" w:ascii="楷体" w:hAnsi="楷体" w:eastAsia="楷体" w:cs="楷体"/>
          <w:sz w:val="24"/>
          <w:lang w:bidi="ar-SA"/>
        </w:rPr>
      </w:pPr>
      <w:r>
        <w:rPr>
          <w:rFonts w:hint="eastAsia" w:ascii="楷体" w:hAnsi="楷体" w:eastAsia="楷体" w:cs="楷体"/>
          <w:sz w:val="24"/>
          <w:lang w:bidi="ar-SA"/>
        </w:rPr>
        <w:t>注：</w:t>
      </w:r>
      <w:r>
        <w:rPr>
          <w:rFonts w:hint="eastAsia" w:ascii="楷体" w:hAnsi="楷体" w:eastAsia="楷体" w:cs="楷体"/>
          <w:sz w:val="24"/>
          <w:lang w:val="en-US" w:eastAsia="zh-CN" w:bidi="ar-SA"/>
        </w:rPr>
        <w:t xml:space="preserve">  </w:t>
      </w:r>
      <w:r>
        <w:rPr>
          <w:rFonts w:hint="eastAsia" w:ascii="楷体" w:hAnsi="楷体" w:eastAsia="楷体" w:cs="楷体"/>
          <w:sz w:val="24"/>
          <w:lang w:bidi="ar-SA"/>
        </w:rPr>
        <w:t>1、此表要求贴在材料袋表面；2、呈报材料一律要求原件；</w:t>
      </w:r>
    </w:p>
    <w:p>
      <w:pPr>
        <w:spacing w:line="380" w:lineRule="exact"/>
      </w:pPr>
      <w:r>
        <w:rPr>
          <w:rFonts w:hint="eastAsia" w:ascii="楷体" w:hAnsi="楷体" w:eastAsia="楷体" w:cs="楷体"/>
          <w:sz w:val="24"/>
          <w:lang w:bidi="ar-SA"/>
        </w:rPr>
        <w:t xml:space="preserve">      3、材料目录表必须由主管部门加盖公章</w:t>
      </w:r>
      <w:r>
        <w:rPr>
          <w:rFonts w:hint="eastAsia" w:ascii="楷体" w:hAnsi="楷体" w:eastAsia="楷体" w:cs="楷体"/>
          <w:sz w:val="24"/>
          <w:lang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E0CF4"/>
    <w:rsid w:val="255E0CF4"/>
    <w:rsid w:val="37DF1B56"/>
    <w:rsid w:val="7FFF06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2022-08-25T23:28:00Z</dcterms:created>
  <dc:creator>dell</dc:creator>
  <cp:lastModifiedBy>greatwall</cp:lastModifiedBy>
  <dcterms:modified xsi:type="dcterms:W3CDTF">2023-07-28T17:27:15Z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